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918"/>
        <w:gridCol w:w="1530"/>
        <w:gridCol w:w="3311"/>
        <w:gridCol w:w="2359"/>
        <w:gridCol w:w="1458"/>
      </w:tblGrid>
      <w:tr w:rsidR="00E743BE" w:rsidRPr="00E743BE" w:rsidTr="001C79F4">
        <w:trPr>
          <w:trHeight w:val="710"/>
        </w:trPr>
        <w:tc>
          <w:tcPr>
            <w:tcW w:w="918" w:type="dxa"/>
            <w:shd w:val="clear" w:color="auto" w:fill="BBCFB9" w:themeFill="accent5" w:themeFillTint="99"/>
          </w:tcPr>
          <w:p w:rsidR="00EC0A64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 xml:space="preserve"> Module</w:t>
            </w:r>
          </w:p>
        </w:tc>
        <w:tc>
          <w:tcPr>
            <w:tcW w:w="1530" w:type="dxa"/>
            <w:shd w:val="clear" w:color="auto" w:fill="BBCFB9" w:themeFill="accent5" w:themeFillTint="99"/>
          </w:tcPr>
          <w:p w:rsidR="008836DA" w:rsidRPr="00E743BE" w:rsidRDefault="008836DA">
            <w:pPr>
              <w:rPr>
                <w:shd w:val="clear" w:color="auto" w:fill="BBCFB9" w:themeFill="accent5" w:themeFillTint="99"/>
              </w:rPr>
            </w:pPr>
          </w:p>
          <w:p w:rsidR="008836DA" w:rsidRPr="00E743BE" w:rsidRDefault="008836DA" w:rsidP="008836DA">
            <w:pPr>
              <w:jc w:val="center"/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Topic</w:t>
            </w:r>
          </w:p>
        </w:tc>
        <w:tc>
          <w:tcPr>
            <w:tcW w:w="3311" w:type="dxa"/>
            <w:shd w:val="clear" w:color="auto" w:fill="BBCFB9" w:themeFill="accent5" w:themeFillTint="99"/>
          </w:tcPr>
          <w:p w:rsidR="00EC0A64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 xml:space="preserve"> </w:t>
            </w:r>
          </w:p>
          <w:p w:rsidR="008836DA" w:rsidRPr="00E743BE" w:rsidRDefault="008836DA" w:rsidP="00304586">
            <w:pPr>
              <w:jc w:val="center"/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Learning Intent (objectives)</w:t>
            </w:r>
          </w:p>
        </w:tc>
        <w:tc>
          <w:tcPr>
            <w:tcW w:w="2359" w:type="dxa"/>
            <w:shd w:val="clear" w:color="auto" w:fill="BBCFB9" w:themeFill="accent5" w:themeFillTint="99"/>
          </w:tcPr>
          <w:p w:rsidR="00EC0A64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 xml:space="preserve"> </w:t>
            </w:r>
          </w:p>
          <w:p w:rsidR="008836DA" w:rsidRPr="00E743BE" w:rsidRDefault="008836DA" w:rsidP="008836DA">
            <w:pPr>
              <w:jc w:val="center"/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Learning Episode</w:t>
            </w:r>
          </w:p>
          <w:p w:rsidR="008836DA" w:rsidRPr="00E743BE" w:rsidRDefault="008836DA" w:rsidP="008836DA">
            <w:pPr>
              <w:jc w:val="center"/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(Strategies/Activities)</w:t>
            </w:r>
          </w:p>
        </w:tc>
        <w:tc>
          <w:tcPr>
            <w:tcW w:w="1458" w:type="dxa"/>
            <w:shd w:val="clear" w:color="auto" w:fill="BBCFB9" w:themeFill="accent5" w:themeFillTint="99"/>
          </w:tcPr>
          <w:p w:rsidR="00EC0A64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 xml:space="preserve"> </w:t>
            </w:r>
          </w:p>
          <w:p w:rsidR="008836DA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Learning Evidences</w:t>
            </w:r>
          </w:p>
          <w:p w:rsidR="008836DA" w:rsidRPr="00E743BE" w:rsidRDefault="008836DA">
            <w:pPr>
              <w:rPr>
                <w:shd w:val="clear" w:color="auto" w:fill="BBCFB9" w:themeFill="accent5" w:themeFillTint="99"/>
              </w:rPr>
            </w:pPr>
            <w:r w:rsidRPr="00E743BE">
              <w:rPr>
                <w:shd w:val="clear" w:color="auto" w:fill="BBCFB9" w:themeFill="accent5" w:themeFillTint="99"/>
              </w:rPr>
              <w:t>(Assessment)</w:t>
            </w:r>
          </w:p>
        </w:tc>
      </w:tr>
      <w:tr w:rsidR="008836DA" w:rsidTr="001C79F4">
        <w:tc>
          <w:tcPr>
            <w:tcW w:w="918" w:type="dxa"/>
          </w:tcPr>
          <w:p w:rsidR="00EC0A64" w:rsidRDefault="00304586" w:rsidP="00304586">
            <w:pPr>
              <w:jc w:val="center"/>
            </w:pPr>
            <w:r>
              <w:t>M4</w:t>
            </w:r>
          </w:p>
        </w:tc>
        <w:tc>
          <w:tcPr>
            <w:tcW w:w="1530" w:type="dxa"/>
          </w:tcPr>
          <w:p w:rsidR="00EC0A64" w:rsidRDefault="00304586">
            <w:r>
              <w:t>My Giftedness</w:t>
            </w:r>
          </w:p>
        </w:tc>
        <w:tc>
          <w:tcPr>
            <w:tcW w:w="3311" w:type="dxa"/>
          </w:tcPr>
          <w:p w:rsidR="0073692B" w:rsidRDefault="00304586" w:rsidP="00304586">
            <w:pPr>
              <w:pStyle w:val="ListParagraph"/>
              <w:numPr>
                <w:ilvl w:val="0"/>
                <w:numId w:val="1"/>
              </w:numPr>
            </w:pPr>
            <w:r>
              <w:t xml:space="preserve">For students to </w:t>
            </w:r>
            <w:r w:rsidR="0073692B">
              <w:t>list down and name their giftedness.</w:t>
            </w:r>
          </w:p>
          <w:p w:rsidR="0073692B" w:rsidRDefault="0073692B" w:rsidP="0073692B"/>
          <w:p w:rsidR="00304586" w:rsidRDefault="0073692B" w:rsidP="00304586">
            <w:pPr>
              <w:pStyle w:val="ListParagraph"/>
              <w:numPr>
                <w:ilvl w:val="0"/>
                <w:numId w:val="1"/>
              </w:numPr>
            </w:pPr>
            <w:r>
              <w:t>For students to own up their giftedness by way of expressing their talents, skills, potentials and capabilities through a creative group presentation.</w:t>
            </w:r>
          </w:p>
          <w:p w:rsidR="0073692B" w:rsidRDefault="0073692B" w:rsidP="0073692B">
            <w:pPr>
              <w:pStyle w:val="ListParagraph"/>
            </w:pPr>
          </w:p>
          <w:p w:rsidR="00304586" w:rsidRDefault="0073692B" w:rsidP="00F43A4E">
            <w:pPr>
              <w:pStyle w:val="ListParagraph"/>
              <w:numPr>
                <w:ilvl w:val="0"/>
                <w:numId w:val="1"/>
              </w:numPr>
            </w:pPr>
            <w:r>
              <w:t>For students to recognize their o</w:t>
            </w:r>
            <w:r w:rsidR="001C79F4">
              <w:t>wn talents as God-given a</w:t>
            </w:r>
            <w:r w:rsidR="00F43A4E">
              <w:t>nd express them in their journal.</w:t>
            </w:r>
          </w:p>
        </w:tc>
        <w:tc>
          <w:tcPr>
            <w:tcW w:w="2359" w:type="dxa"/>
          </w:tcPr>
          <w:p w:rsidR="00225F96" w:rsidRDefault="0073692B">
            <w:r>
              <w:t>ADIDS:</w:t>
            </w:r>
          </w:p>
          <w:p w:rsidR="0073692B" w:rsidRDefault="0073692B">
            <w:r>
              <w:t>Activity</w:t>
            </w:r>
          </w:p>
          <w:p w:rsidR="0073692B" w:rsidRDefault="0073692B">
            <w:r>
              <w:t>Discussion</w:t>
            </w:r>
          </w:p>
          <w:p w:rsidR="0073692B" w:rsidRDefault="0073692B">
            <w:r>
              <w:t>Input</w:t>
            </w:r>
          </w:p>
          <w:p w:rsidR="0073692B" w:rsidRDefault="0073692B">
            <w:r>
              <w:t>Deepening</w:t>
            </w:r>
          </w:p>
          <w:p w:rsidR="0073692B" w:rsidRDefault="0073692B">
            <w:r>
              <w:t>Synthesis</w:t>
            </w:r>
          </w:p>
          <w:p w:rsidR="0073692B" w:rsidRDefault="0073692B"/>
          <w:p w:rsidR="0073692B" w:rsidRDefault="0073692B"/>
          <w:p w:rsidR="0073692B" w:rsidRDefault="0073692B">
            <w:r>
              <w:t>Activities:</w:t>
            </w:r>
          </w:p>
          <w:p w:rsidR="0073692B" w:rsidRDefault="0073692B" w:rsidP="0073692B">
            <w:pPr>
              <w:pStyle w:val="ListParagraph"/>
              <w:numPr>
                <w:ilvl w:val="0"/>
                <w:numId w:val="2"/>
              </w:numPr>
            </w:pPr>
            <w:r>
              <w:t>Writing down their gifts in the small cut out papers.</w:t>
            </w:r>
          </w:p>
          <w:p w:rsidR="0073692B" w:rsidRDefault="0073692B" w:rsidP="0073692B">
            <w:pPr>
              <w:pStyle w:val="ListParagraph"/>
              <w:numPr>
                <w:ilvl w:val="0"/>
                <w:numId w:val="2"/>
              </w:numPr>
            </w:pPr>
            <w:r>
              <w:t>Creative group presentation</w:t>
            </w:r>
            <w:r w:rsidR="001C79F4">
              <w:t>.</w:t>
            </w:r>
          </w:p>
          <w:p w:rsidR="001C79F4" w:rsidRDefault="00F43A4E" w:rsidP="001C79F4">
            <w:pPr>
              <w:pStyle w:val="ListParagraph"/>
              <w:numPr>
                <w:ilvl w:val="0"/>
                <w:numId w:val="2"/>
              </w:numPr>
            </w:pPr>
            <w:r>
              <w:t>Journal writing</w:t>
            </w:r>
            <w:r w:rsidR="001C79F4">
              <w:t xml:space="preserve">. </w:t>
            </w:r>
          </w:p>
        </w:tc>
        <w:tc>
          <w:tcPr>
            <w:tcW w:w="1458" w:type="dxa"/>
          </w:tcPr>
          <w:p w:rsidR="00C563DE" w:rsidRDefault="007A2ADC">
            <w:r>
              <w:t>Checklist</w:t>
            </w:r>
          </w:p>
          <w:p w:rsidR="007A2ADC" w:rsidRDefault="007A2ADC">
            <w:r>
              <w:t>Rubric</w:t>
            </w:r>
          </w:p>
          <w:p w:rsidR="007A2ADC" w:rsidRDefault="007A2ADC"/>
        </w:tc>
      </w:tr>
    </w:tbl>
    <w:p w:rsidR="00E000B5" w:rsidRDefault="00E000B5"/>
    <w:p w:rsidR="00225F96" w:rsidRDefault="00E21A7B">
      <w:r>
        <w:t>Assessment tool for creative group presentation</w:t>
      </w:r>
      <w:r w:rsidR="00447A74">
        <w:t xml:space="preserve"> (checklist)</w:t>
      </w:r>
    </w:p>
    <w:tbl>
      <w:tblPr>
        <w:tblStyle w:val="TableGrid"/>
        <w:tblW w:w="0" w:type="auto"/>
        <w:tblLook w:val="04A0"/>
      </w:tblPr>
      <w:tblGrid>
        <w:gridCol w:w="3708"/>
        <w:gridCol w:w="1440"/>
        <w:gridCol w:w="1620"/>
        <w:gridCol w:w="2808"/>
      </w:tblGrid>
      <w:tr w:rsidR="00E21A7B" w:rsidTr="00E743BE">
        <w:tc>
          <w:tcPr>
            <w:tcW w:w="3708" w:type="dxa"/>
            <w:tcBorders>
              <w:bottom w:val="single" w:sz="4" w:space="0" w:color="auto"/>
            </w:tcBorders>
          </w:tcPr>
          <w:p w:rsidR="00E21A7B" w:rsidRDefault="00E21A7B">
            <w:r>
              <w:t xml:space="preserve"> </w:t>
            </w:r>
          </w:p>
          <w:p w:rsidR="00E21A7B" w:rsidRDefault="00E21A7B"/>
        </w:tc>
        <w:tc>
          <w:tcPr>
            <w:tcW w:w="1440" w:type="dxa"/>
            <w:shd w:val="clear" w:color="auto" w:fill="ECD2B6" w:themeFill="accent6" w:themeFillTint="66"/>
          </w:tcPr>
          <w:p w:rsidR="00E21A7B" w:rsidRDefault="00E21A7B" w:rsidP="00FA35CD">
            <w:pPr>
              <w:jc w:val="center"/>
            </w:pPr>
          </w:p>
          <w:p w:rsidR="00E21A7B" w:rsidRDefault="00FA35CD" w:rsidP="00FA35CD">
            <w:pPr>
              <w:jc w:val="center"/>
            </w:pPr>
            <w:r>
              <w:t>Observed</w:t>
            </w:r>
          </w:p>
        </w:tc>
        <w:tc>
          <w:tcPr>
            <w:tcW w:w="1620" w:type="dxa"/>
            <w:shd w:val="clear" w:color="auto" w:fill="ECD2B6" w:themeFill="accent6" w:themeFillTint="66"/>
          </w:tcPr>
          <w:p w:rsidR="00E21A7B" w:rsidRDefault="00E21A7B" w:rsidP="00FA35CD">
            <w:pPr>
              <w:jc w:val="center"/>
            </w:pPr>
          </w:p>
          <w:p w:rsidR="00E21A7B" w:rsidRDefault="00FA35CD" w:rsidP="00FA35CD">
            <w:pPr>
              <w:jc w:val="center"/>
            </w:pPr>
            <w:r>
              <w:t>Not observed</w:t>
            </w:r>
          </w:p>
        </w:tc>
        <w:tc>
          <w:tcPr>
            <w:tcW w:w="2808" w:type="dxa"/>
            <w:shd w:val="clear" w:color="auto" w:fill="ECD2B6" w:themeFill="accent6" w:themeFillTint="66"/>
          </w:tcPr>
          <w:p w:rsidR="00E21A7B" w:rsidRDefault="00E21A7B">
            <w:r>
              <w:t xml:space="preserve"> </w:t>
            </w:r>
          </w:p>
          <w:p w:rsidR="00E21A7B" w:rsidRDefault="00FA35CD" w:rsidP="00FA35CD">
            <w:pPr>
              <w:jc w:val="center"/>
            </w:pPr>
            <w:r>
              <w:t>Notes</w:t>
            </w:r>
          </w:p>
        </w:tc>
      </w:tr>
      <w:tr w:rsidR="00E21A7B" w:rsidTr="00E743BE">
        <w:tc>
          <w:tcPr>
            <w:tcW w:w="3708" w:type="dxa"/>
            <w:shd w:val="clear" w:color="auto" w:fill="D0DEDE" w:themeFill="accent3" w:themeFillTint="66"/>
          </w:tcPr>
          <w:p w:rsidR="00FA35CD" w:rsidRDefault="00FA35CD"/>
          <w:p w:rsidR="00E21A7B" w:rsidRDefault="00447A74" w:rsidP="00F43A4E">
            <w:r>
              <w:t>Students were</w:t>
            </w:r>
            <w:r w:rsidR="00F43A4E">
              <w:t xml:space="preserve"> enthusiastic </w:t>
            </w:r>
            <w:r w:rsidR="0073692B">
              <w:t>during the planning and doing of the activity.</w:t>
            </w:r>
          </w:p>
        </w:tc>
        <w:tc>
          <w:tcPr>
            <w:tcW w:w="1440" w:type="dxa"/>
          </w:tcPr>
          <w:p w:rsidR="00E21A7B" w:rsidRDefault="00E21A7B"/>
        </w:tc>
        <w:tc>
          <w:tcPr>
            <w:tcW w:w="1620" w:type="dxa"/>
          </w:tcPr>
          <w:p w:rsidR="00E21A7B" w:rsidRDefault="00E21A7B"/>
        </w:tc>
        <w:tc>
          <w:tcPr>
            <w:tcW w:w="2808" w:type="dxa"/>
          </w:tcPr>
          <w:p w:rsidR="00E21A7B" w:rsidRDefault="00E21A7B"/>
        </w:tc>
      </w:tr>
      <w:tr w:rsidR="00FA35CD" w:rsidTr="00E743BE">
        <w:tc>
          <w:tcPr>
            <w:tcW w:w="3708" w:type="dxa"/>
            <w:shd w:val="clear" w:color="auto" w:fill="D0DEDE" w:themeFill="accent3" w:themeFillTint="66"/>
          </w:tcPr>
          <w:p w:rsidR="00FA35CD" w:rsidRDefault="00FA35CD"/>
          <w:p w:rsidR="00FA35CD" w:rsidRDefault="00FA35CD">
            <w:r>
              <w:t>Students use</w:t>
            </w:r>
            <w:r w:rsidR="00447A74">
              <w:t>d</w:t>
            </w:r>
            <w:r>
              <w:t xml:space="preserve"> different strategies to express their individual skills.</w:t>
            </w:r>
          </w:p>
        </w:tc>
        <w:tc>
          <w:tcPr>
            <w:tcW w:w="1440" w:type="dxa"/>
          </w:tcPr>
          <w:p w:rsidR="00FA35CD" w:rsidRDefault="00FA35CD"/>
        </w:tc>
        <w:tc>
          <w:tcPr>
            <w:tcW w:w="1620" w:type="dxa"/>
          </w:tcPr>
          <w:p w:rsidR="00FA35CD" w:rsidRDefault="00FA35CD"/>
        </w:tc>
        <w:tc>
          <w:tcPr>
            <w:tcW w:w="2808" w:type="dxa"/>
          </w:tcPr>
          <w:p w:rsidR="00FA35CD" w:rsidRDefault="00FA35CD"/>
        </w:tc>
      </w:tr>
      <w:tr w:rsidR="00FA35CD" w:rsidTr="00E743BE">
        <w:tc>
          <w:tcPr>
            <w:tcW w:w="3708" w:type="dxa"/>
            <w:shd w:val="clear" w:color="auto" w:fill="D0DEDE" w:themeFill="accent3" w:themeFillTint="66"/>
          </w:tcPr>
          <w:p w:rsidR="00FA35CD" w:rsidRDefault="00FA35CD"/>
          <w:p w:rsidR="00FA35CD" w:rsidRDefault="00957A77" w:rsidP="00B81228">
            <w:r>
              <w:t>S</w:t>
            </w:r>
            <w:r w:rsidR="00447A74">
              <w:t xml:space="preserve">tudents </w:t>
            </w:r>
            <w:r>
              <w:t>ha</w:t>
            </w:r>
            <w:r w:rsidR="00F43A4E">
              <w:t xml:space="preserve">d </w:t>
            </w:r>
            <w:r w:rsidR="00B81228">
              <w:t xml:space="preserve">maximized the time given to them </w:t>
            </w:r>
            <w:r>
              <w:t>to express the</w:t>
            </w:r>
            <w:r w:rsidR="00F43A4E">
              <w:t xml:space="preserve"> message of their presentation.</w:t>
            </w:r>
          </w:p>
        </w:tc>
        <w:tc>
          <w:tcPr>
            <w:tcW w:w="1440" w:type="dxa"/>
          </w:tcPr>
          <w:p w:rsidR="00FA35CD" w:rsidRDefault="00FA35CD"/>
        </w:tc>
        <w:tc>
          <w:tcPr>
            <w:tcW w:w="1620" w:type="dxa"/>
          </w:tcPr>
          <w:p w:rsidR="00FA35CD" w:rsidRDefault="00FA35CD"/>
        </w:tc>
        <w:tc>
          <w:tcPr>
            <w:tcW w:w="2808" w:type="dxa"/>
          </w:tcPr>
          <w:p w:rsidR="00FA35CD" w:rsidRDefault="00FA35CD"/>
        </w:tc>
      </w:tr>
      <w:tr w:rsidR="00FA2F0B" w:rsidTr="00E743BE">
        <w:tc>
          <w:tcPr>
            <w:tcW w:w="3708" w:type="dxa"/>
            <w:shd w:val="clear" w:color="auto" w:fill="D0DEDE" w:themeFill="accent3" w:themeFillTint="66"/>
          </w:tcPr>
          <w:p w:rsidR="00FA2F0B" w:rsidRDefault="00FA2F0B"/>
          <w:p w:rsidR="00FA2F0B" w:rsidRDefault="00447A74" w:rsidP="00F43A4E">
            <w:r>
              <w:t xml:space="preserve"> </w:t>
            </w:r>
            <w:r w:rsidR="00F43A4E">
              <w:t>Students had expressed their individual talents</w:t>
            </w:r>
          </w:p>
        </w:tc>
        <w:tc>
          <w:tcPr>
            <w:tcW w:w="1440" w:type="dxa"/>
          </w:tcPr>
          <w:p w:rsidR="00FA2F0B" w:rsidRDefault="00FA2F0B"/>
        </w:tc>
        <w:tc>
          <w:tcPr>
            <w:tcW w:w="1620" w:type="dxa"/>
          </w:tcPr>
          <w:p w:rsidR="00FA2F0B" w:rsidRDefault="00FA2F0B"/>
        </w:tc>
        <w:tc>
          <w:tcPr>
            <w:tcW w:w="2808" w:type="dxa"/>
          </w:tcPr>
          <w:p w:rsidR="00FA2F0B" w:rsidRDefault="00FA2F0B"/>
        </w:tc>
      </w:tr>
      <w:tr w:rsidR="00FA2F0B" w:rsidTr="00E743BE">
        <w:tc>
          <w:tcPr>
            <w:tcW w:w="3708" w:type="dxa"/>
            <w:shd w:val="clear" w:color="auto" w:fill="D0DEDE" w:themeFill="accent3" w:themeFillTint="66"/>
          </w:tcPr>
          <w:p w:rsidR="00FA2F0B" w:rsidRDefault="00FA2F0B"/>
          <w:p w:rsidR="00FA2F0B" w:rsidRDefault="0006198E">
            <w:r>
              <w:t>There is something new in their presentation</w:t>
            </w:r>
          </w:p>
        </w:tc>
        <w:tc>
          <w:tcPr>
            <w:tcW w:w="1440" w:type="dxa"/>
          </w:tcPr>
          <w:p w:rsidR="00FA2F0B" w:rsidRDefault="00FA2F0B"/>
        </w:tc>
        <w:tc>
          <w:tcPr>
            <w:tcW w:w="1620" w:type="dxa"/>
          </w:tcPr>
          <w:p w:rsidR="00FA2F0B" w:rsidRDefault="00FA2F0B"/>
        </w:tc>
        <w:tc>
          <w:tcPr>
            <w:tcW w:w="2808" w:type="dxa"/>
          </w:tcPr>
          <w:p w:rsidR="00FA2F0B" w:rsidRDefault="00FA2F0B"/>
        </w:tc>
      </w:tr>
    </w:tbl>
    <w:p w:rsidR="00957A77" w:rsidRDefault="00957A77"/>
    <w:p w:rsidR="00957A77" w:rsidRDefault="00957A77">
      <w:r w:rsidRPr="00957A77">
        <w:t>http://educate.intel.com/ASSESSING/PersonalLibraryPage.aspx?LID=en&amp;tid=ap</w:t>
      </w:r>
    </w:p>
    <w:p w:rsidR="00B81228" w:rsidRDefault="00B81228"/>
    <w:p w:rsidR="00370DE8" w:rsidRDefault="00370DE8">
      <w:r>
        <w:lastRenderedPageBreak/>
        <w:t>Assessment tool for journal writing (rubric)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B81228" w:rsidTr="00370DE8">
        <w:tc>
          <w:tcPr>
            <w:tcW w:w="2394" w:type="dxa"/>
            <w:shd w:val="clear" w:color="auto" w:fill="988600" w:themeFill="accent2" w:themeFillShade="BF"/>
          </w:tcPr>
          <w:p w:rsidR="00B81228" w:rsidRDefault="00B81228" w:rsidP="00B81228">
            <w:pPr>
              <w:jc w:val="center"/>
            </w:pPr>
            <w:r>
              <w:t>4</w:t>
            </w:r>
          </w:p>
        </w:tc>
        <w:tc>
          <w:tcPr>
            <w:tcW w:w="2394" w:type="dxa"/>
            <w:shd w:val="clear" w:color="auto" w:fill="FFE947" w:themeFill="accent2" w:themeFillTint="99"/>
          </w:tcPr>
          <w:p w:rsidR="00B81228" w:rsidRDefault="00B81228" w:rsidP="00B81228">
            <w:pPr>
              <w:jc w:val="center"/>
            </w:pPr>
            <w:r>
              <w:t>3</w:t>
            </w:r>
          </w:p>
        </w:tc>
        <w:tc>
          <w:tcPr>
            <w:tcW w:w="2394" w:type="dxa"/>
            <w:shd w:val="clear" w:color="auto" w:fill="FFF084" w:themeFill="accent2" w:themeFillTint="66"/>
          </w:tcPr>
          <w:p w:rsidR="00B81228" w:rsidRDefault="00B81228" w:rsidP="00B81228">
            <w:pPr>
              <w:jc w:val="center"/>
            </w:pPr>
            <w:r>
              <w:t>2</w:t>
            </w:r>
          </w:p>
        </w:tc>
        <w:tc>
          <w:tcPr>
            <w:tcW w:w="2394" w:type="dxa"/>
            <w:shd w:val="clear" w:color="auto" w:fill="FFF7C1" w:themeFill="accent2" w:themeFillTint="33"/>
          </w:tcPr>
          <w:p w:rsidR="00B81228" w:rsidRDefault="00B81228" w:rsidP="00B81228">
            <w:pPr>
              <w:jc w:val="center"/>
            </w:pPr>
            <w:r>
              <w:t>1</w:t>
            </w:r>
          </w:p>
        </w:tc>
      </w:tr>
      <w:tr w:rsidR="0006198E" w:rsidTr="00370DE8">
        <w:tc>
          <w:tcPr>
            <w:tcW w:w="9576" w:type="dxa"/>
            <w:gridSpan w:val="4"/>
            <w:shd w:val="clear" w:color="auto" w:fill="D2DFD0" w:themeFill="accent5" w:themeFillTint="66"/>
          </w:tcPr>
          <w:p w:rsidR="0006198E" w:rsidRDefault="00581835">
            <w:r>
              <w:t>Theme</w:t>
            </w:r>
          </w:p>
        </w:tc>
      </w:tr>
      <w:tr w:rsidR="00B81228" w:rsidTr="00B81228">
        <w:tc>
          <w:tcPr>
            <w:tcW w:w="2394" w:type="dxa"/>
          </w:tcPr>
          <w:p w:rsidR="00B81228" w:rsidRDefault="007A2ADC">
            <w:r>
              <w:t>The writer acknowledg</w:t>
            </w:r>
            <w:r w:rsidR="0006198E">
              <w:t>es that talents are meant to be shared and are gifts from God.</w:t>
            </w:r>
          </w:p>
        </w:tc>
        <w:tc>
          <w:tcPr>
            <w:tcW w:w="2394" w:type="dxa"/>
          </w:tcPr>
          <w:p w:rsidR="00B81228" w:rsidRDefault="007A2ADC">
            <w:r>
              <w:t>The writer mention</w:t>
            </w:r>
            <w:r w:rsidR="0006198E">
              <w:t>s that talents are gifts from God.</w:t>
            </w:r>
          </w:p>
        </w:tc>
        <w:tc>
          <w:tcPr>
            <w:tcW w:w="2394" w:type="dxa"/>
          </w:tcPr>
          <w:p w:rsidR="00B81228" w:rsidRDefault="0006198E" w:rsidP="007A2ADC">
            <w:r>
              <w:t xml:space="preserve">The </w:t>
            </w:r>
            <w:r w:rsidR="007A2ADC">
              <w:t>writer</w:t>
            </w:r>
            <w:r>
              <w:t xml:space="preserve"> recognizes the person as a talented individual.</w:t>
            </w:r>
          </w:p>
        </w:tc>
        <w:tc>
          <w:tcPr>
            <w:tcW w:w="2394" w:type="dxa"/>
          </w:tcPr>
          <w:p w:rsidR="00B81228" w:rsidRDefault="0006198E" w:rsidP="007A2ADC">
            <w:r>
              <w:t xml:space="preserve">The </w:t>
            </w:r>
            <w:r w:rsidR="007A2ADC">
              <w:t>writer</w:t>
            </w:r>
            <w:r>
              <w:t xml:space="preserve"> neither recognizes that the person is talented nor his talents are gifts from God.</w:t>
            </w:r>
          </w:p>
        </w:tc>
      </w:tr>
      <w:tr w:rsidR="0006198E" w:rsidTr="00370DE8">
        <w:tc>
          <w:tcPr>
            <w:tcW w:w="9576" w:type="dxa"/>
            <w:gridSpan w:val="4"/>
            <w:shd w:val="clear" w:color="auto" w:fill="ECD2B6" w:themeFill="accent6" w:themeFillTint="66"/>
          </w:tcPr>
          <w:p w:rsidR="0006198E" w:rsidRDefault="00581835">
            <w:r>
              <w:t>Organization of thought</w:t>
            </w:r>
          </w:p>
        </w:tc>
      </w:tr>
      <w:tr w:rsidR="0006198E" w:rsidTr="00B81228">
        <w:tc>
          <w:tcPr>
            <w:tcW w:w="2394" w:type="dxa"/>
          </w:tcPr>
          <w:p w:rsidR="0006198E" w:rsidRDefault="00581835">
            <w:r>
              <w:t>The journal entry is organized in such a w</w:t>
            </w:r>
            <w:r w:rsidR="00370DE8">
              <w:t>ay that the reader understood</w:t>
            </w:r>
            <w:r>
              <w:t xml:space="preserve"> the bigger picture. E.g. The writer starts from the general idea then proceeds to the details or vice versa. </w:t>
            </w:r>
          </w:p>
        </w:tc>
        <w:tc>
          <w:tcPr>
            <w:tcW w:w="2394" w:type="dxa"/>
          </w:tcPr>
          <w:p w:rsidR="0006198E" w:rsidRDefault="00581835">
            <w:r>
              <w:t>The journal entry is organized that the reader understands what the writer would like to convey.</w:t>
            </w:r>
          </w:p>
        </w:tc>
        <w:tc>
          <w:tcPr>
            <w:tcW w:w="2394" w:type="dxa"/>
          </w:tcPr>
          <w:p w:rsidR="0006198E" w:rsidRDefault="00581835">
            <w:r>
              <w:t>The journal entry is understandable but there are portions where the idea is vague.</w:t>
            </w:r>
          </w:p>
        </w:tc>
        <w:tc>
          <w:tcPr>
            <w:tcW w:w="2394" w:type="dxa"/>
          </w:tcPr>
          <w:p w:rsidR="0006198E" w:rsidRDefault="00581835">
            <w:r>
              <w:t>The journal entry is not organized.</w:t>
            </w:r>
          </w:p>
        </w:tc>
      </w:tr>
      <w:tr w:rsidR="00581835" w:rsidTr="00370DE8">
        <w:tc>
          <w:tcPr>
            <w:tcW w:w="9576" w:type="dxa"/>
            <w:gridSpan w:val="4"/>
            <w:shd w:val="clear" w:color="auto" w:fill="D0DEDE" w:themeFill="accent3" w:themeFillTint="66"/>
          </w:tcPr>
          <w:p w:rsidR="00581835" w:rsidRDefault="00581835">
            <w:r>
              <w:t>Appearance</w:t>
            </w:r>
          </w:p>
        </w:tc>
      </w:tr>
      <w:tr w:rsidR="00581835" w:rsidTr="00B81228">
        <w:tc>
          <w:tcPr>
            <w:tcW w:w="2394" w:type="dxa"/>
          </w:tcPr>
          <w:p w:rsidR="00581835" w:rsidRDefault="00581835">
            <w:r>
              <w:t>The journal entry is neat and attractive. There were symbols drawn to emphasize his/her point.</w:t>
            </w:r>
          </w:p>
        </w:tc>
        <w:tc>
          <w:tcPr>
            <w:tcW w:w="2394" w:type="dxa"/>
          </w:tcPr>
          <w:p w:rsidR="00581835" w:rsidRDefault="00581835">
            <w:r>
              <w:t>The journal entry is neat and attractive.</w:t>
            </w:r>
          </w:p>
        </w:tc>
        <w:tc>
          <w:tcPr>
            <w:tcW w:w="2394" w:type="dxa"/>
          </w:tcPr>
          <w:p w:rsidR="00581835" w:rsidRDefault="00581835">
            <w:r>
              <w:t>The journal entry has some erasures</w:t>
            </w:r>
            <w:r w:rsidR="00370DE8">
              <w:t xml:space="preserve"> and confusing at times.</w:t>
            </w:r>
          </w:p>
        </w:tc>
        <w:tc>
          <w:tcPr>
            <w:tcW w:w="2394" w:type="dxa"/>
          </w:tcPr>
          <w:p w:rsidR="00581835" w:rsidRDefault="00581835">
            <w:r>
              <w:t>The journal entry is sloppy and difficult to understand.</w:t>
            </w:r>
          </w:p>
        </w:tc>
      </w:tr>
    </w:tbl>
    <w:p w:rsidR="00447A74" w:rsidRDefault="00447A74"/>
    <w:p w:rsidR="00370DE8" w:rsidRDefault="00370DE8"/>
    <w:p w:rsidR="00370DE8" w:rsidRDefault="00370DE8">
      <w:r w:rsidRPr="00370DE8">
        <w:t>http://educate.intel.com/ASSESSING/PersonalLibraryPage.aspx?LID=en&amp;tid=ap#</w:t>
      </w:r>
    </w:p>
    <w:sectPr w:rsidR="00370DE8" w:rsidSect="00E00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429D"/>
    <w:multiLevelType w:val="hybridMultilevel"/>
    <w:tmpl w:val="F0DE3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97BAC"/>
    <w:multiLevelType w:val="hybridMultilevel"/>
    <w:tmpl w:val="5ACE0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EC0A64"/>
    <w:rsid w:val="0006198E"/>
    <w:rsid w:val="000E6750"/>
    <w:rsid w:val="001C79F4"/>
    <w:rsid w:val="00225F96"/>
    <w:rsid w:val="00304586"/>
    <w:rsid w:val="00370DE8"/>
    <w:rsid w:val="003D6EC6"/>
    <w:rsid w:val="00447A74"/>
    <w:rsid w:val="00581835"/>
    <w:rsid w:val="0073692B"/>
    <w:rsid w:val="007A2ADC"/>
    <w:rsid w:val="007E4349"/>
    <w:rsid w:val="008836DA"/>
    <w:rsid w:val="008F5243"/>
    <w:rsid w:val="00957A77"/>
    <w:rsid w:val="00B81228"/>
    <w:rsid w:val="00BA6705"/>
    <w:rsid w:val="00C563DE"/>
    <w:rsid w:val="00E000B5"/>
    <w:rsid w:val="00E17C86"/>
    <w:rsid w:val="00E21A7B"/>
    <w:rsid w:val="00E743BE"/>
    <w:rsid w:val="00E8765C"/>
    <w:rsid w:val="00EC0A64"/>
    <w:rsid w:val="00F43A4E"/>
    <w:rsid w:val="00FA2F0B"/>
    <w:rsid w:val="00FA35CD"/>
    <w:rsid w:val="00FB6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5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617FA-4CF7-4E5D-B22A-5FA01B535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ADDU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2011-04-29T06:28:00Z</dcterms:created>
  <dcterms:modified xsi:type="dcterms:W3CDTF">2011-04-29T06:28:00Z</dcterms:modified>
</cp:coreProperties>
</file>